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2B588F" w:rsidTr="00A21822">
        <w:tc>
          <w:tcPr>
            <w:tcW w:w="5353" w:type="dxa"/>
          </w:tcPr>
          <w:p w:rsidR="002B588F" w:rsidRPr="002B588F" w:rsidRDefault="002B588F" w:rsidP="00A218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88F">
              <w:rPr>
                <w:rFonts w:ascii="Times New Roman" w:hAnsi="Times New Roman" w:cs="Times New Roman"/>
                <w:sz w:val="24"/>
                <w:szCs w:val="24"/>
              </w:rPr>
              <w:t>Андреева Наталья Александровна</w:t>
            </w:r>
            <w:r w:rsidRPr="002B58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B5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  <w:r w:rsidRPr="002B5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88F">
              <w:rPr>
                <w:rFonts w:ascii="Times New Roman" w:hAnsi="Times New Roman" w:cs="Times New Roman"/>
                <w:sz w:val="24"/>
                <w:szCs w:val="24"/>
              </w:rPr>
              <w:t>МБОУ «СОШ №1 г. Буинска РТ»</w:t>
            </w:r>
          </w:p>
        </w:tc>
      </w:tr>
      <w:tr w:rsidR="002B588F" w:rsidTr="00A21822">
        <w:tc>
          <w:tcPr>
            <w:tcW w:w="5353" w:type="dxa"/>
          </w:tcPr>
          <w:p w:rsidR="002B588F" w:rsidRPr="002B588F" w:rsidRDefault="002B588F" w:rsidP="002B58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588F" w:rsidTr="00A21822">
        <w:tc>
          <w:tcPr>
            <w:tcW w:w="5353" w:type="dxa"/>
          </w:tcPr>
          <w:p w:rsidR="002B588F" w:rsidRDefault="002B588F" w:rsidP="002B58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2B588F" w:rsidTr="00A21822">
        <w:tc>
          <w:tcPr>
            <w:tcW w:w="5353" w:type="dxa"/>
          </w:tcPr>
          <w:p w:rsidR="002B588F" w:rsidRDefault="002B588F" w:rsidP="00A218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</w:tr>
      <w:tr w:rsidR="002B588F" w:rsidTr="00A21822">
        <w:tc>
          <w:tcPr>
            <w:tcW w:w="5353" w:type="dxa"/>
          </w:tcPr>
          <w:p w:rsidR="002B588F" w:rsidRDefault="002B588F" w:rsidP="00A218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5249" w:rsidRPr="00AC5249" w:rsidRDefault="00AC5249" w:rsidP="00AC52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5249">
        <w:rPr>
          <w:rFonts w:ascii="Times New Roman" w:eastAsia="Calibri" w:hAnsi="Times New Roman" w:cs="Times New Roman"/>
          <w:b/>
          <w:sz w:val="28"/>
          <w:szCs w:val="28"/>
        </w:rPr>
        <w:t>Семинар-практикум</w:t>
      </w:r>
    </w:p>
    <w:p w:rsidR="00AC5249" w:rsidRPr="00AC5249" w:rsidRDefault="00AC5249" w:rsidP="00AC52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5249">
        <w:rPr>
          <w:rFonts w:ascii="Times New Roman" w:eastAsia="Calibri" w:hAnsi="Times New Roman" w:cs="Times New Roman"/>
          <w:b/>
          <w:sz w:val="28"/>
          <w:szCs w:val="28"/>
        </w:rPr>
        <w:t>«Профессиональный стандарт педагога»</w:t>
      </w: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Адресаты: учителя математики  города и района</w:t>
      </w: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семинара</w:t>
      </w:r>
      <w:r w:rsidRPr="00AC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C5249">
        <w:rPr>
          <w:rFonts w:ascii="Times New Roman" w:eastAsia="Calibri" w:hAnsi="Times New Roman" w:cs="Times New Roman"/>
          <w:sz w:val="28"/>
          <w:szCs w:val="28"/>
        </w:rPr>
        <w:t xml:space="preserve">выявление уровня </w:t>
      </w:r>
      <w:proofErr w:type="spellStart"/>
      <w:r w:rsidRPr="00AC5249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AC5249">
        <w:rPr>
          <w:rFonts w:ascii="Times New Roman" w:eastAsia="Calibri" w:hAnsi="Times New Roman" w:cs="Times New Roman"/>
          <w:sz w:val="28"/>
          <w:szCs w:val="28"/>
        </w:rPr>
        <w:t xml:space="preserve">  базовых компетентностей  педагогов, позволяющих эффективно осуществлять педагогическую деятельность.</w:t>
      </w: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семинара</w:t>
      </w:r>
      <w:r w:rsidRPr="00AC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C5249" w:rsidRPr="00AC5249" w:rsidRDefault="00AC5249" w:rsidP="00AC52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C5249">
        <w:rPr>
          <w:rFonts w:ascii="Times New Roman" w:eastAsia="Calibri" w:hAnsi="Times New Roman" w:cs="Times New Roman"/>
          <w:sz w:val="28"/>
          <w:szCs w:val="28"/>
        </w:rPr>
        <w:t xml:space="preserve">дать знания в области профессиональной компетентности; </w:t>
      </w:r>
    </w:p>
    <w:p w:rsidR="00AC5249" w:rsidRPr="00AC5249" w:rsidRDefault="00AC5249" w:rsidP="00AC52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249">
        <w:rPr>
          <w:rFonts w:ascii="Times New Roman" w:eastAsia="Calibri" w:hAnsi="Times New Roman" w:cs="Times New Roman"/>
          <w:sz w:val="28"/>
          <w:szCs w:val="28"/>
        </w:rPr>
        <w:t>мотивировать педагогов на постоянное профессиональное саморазвитие и самосовершенствование.</w:t>
      </w: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6081"/>
      </w:tblGrid>
      <w:tr w:rsidR="00AC5249" w:rsidRPr="00AC5249" w:rsidTr="00183234">
        <w:tc>
          <w:tcPr>
            <w:tcW w:w="349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6081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 «Профессиональный стандарт педагога»</w:t>
            </w:r>
          </w:p>
        </w:tc>
      </w:tr>
      <w:tr w:rsidR="00AC5249" w:rsidRPr="00AC5249" w:rsidTr="00183234">
        <w:tc>
          <w:tcPr>
            <w:tcW w:w="349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Классификация мероприятия в системе образовательных мероприятий (тип)</w:t>
            </w:r>
          </w:p>
        </w:tc>
        <w:tc>
          <w:tcPr>
            <w:tcW w:w="6081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 является мероприятием по распространению опыта работы педагогов по внедрению профессионального стандарта «Педагог»</w:t>
            </w:r>
          </w:p>
        </w:tc>
      </w:tr>
      <w:tr w:rsidR="00AC5249" w:rsidRPr="00AC5249" w:rsidTr="00183234">
        <w:tc>
          <w:tcPr>
            <w:tcW w:w="349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Цель мероприятия</w:t>
            </w:r>
          </w:p>
        </w:tc>
        <w:tc>
          <w:tcPr>
            <w:tcW w:w="6081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компетентности учителей в вопросе внедрения профессионального стандарта педагога в практику.</w:t>
            </w:r>
          </w:p>
        </w:tc>
      </w:tr>
      <w:tr w:rsidR="00AC5249" w:rsidRPr="00AC5249" w:rsidTr="00183234">
        <w:tc>
          <w:tcPr>
            <w:tcW w:w="349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Задачи мероприятия</w:t>
            </w:r>
          </w:p>
        </w:tc>
        <w:tc>
          <w:tcPr>
            <w:tcW w:w="6081" w:type="dxa"/>
            <w:shd w:val="clear" w:color="auto" w:fill="auto"/>
          </w:tcPr>
          <w:p w:rsidR="00AC5249" w:rsidRPr="00AC5249" w:rsidRDefault="00AC5249" w:rsidP="00AC524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Ознакомить педагогов с содержанием, структурой профессионального стандарта;</w:t>
            </w:r>
          </w:p>
          <w:p w:rsidR="00AC5249" w:rsidRPr="00AC5249" w:rsidRDefault="00AC5249" w:rsidP="00AC524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развитие инициативы, творчества;</w:t>
            </w:r>
          </w:p>
          <w:p w:rsidR="00AC5249" w:rsidRPr="00AC5249" w:rsidRDefault="00AC5249" w:rsidP="00AC524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интерес к педагогическому поиску, познанию себя.</w:t>
            </w:r>
          </w:p>
        </w:tc>
      </w:tr>
      <w:tr w:rsidR="00AC5249" w:rsidRPr="00AC5249" w:rsidTr="00183234">
        <w:tc>
          <w:tcPr>
            <w:tcW w:w="349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5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результаты: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1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знание </w:t>
            </w:r>
            <w:proofErr w:type="spellStart"/>
            <w:r w:rsidRPr="00AC5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Профстандарта</w:t>
            </w:r>
            <w:proofErr w:type="spellEnd"/>
            <w:r w:rsidRPr="00AC5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«Педагог»</w:t>
            </w:r>
          </w:p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способность и готовность педагогов к постоянному профессиональному саморазвитию, самосовершенствованию и </w:t>
            </w:r>
            <w:proofErr w:type="spellStart"/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самостановлению</w:t>
            </w:r>
            <w:proofErr w:type="spellEnd"/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своей профессиональной среде</w:t>
            </w:r>
          </w:p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- эффективное осуществление педагогической деятельности.</w:t>
            </w:r>
          </w:p>
        </w:tc>
      </w:tr>
      <w:tr w:rsidR="00AC5249" w:rsidRPr="00AC5249" w:rsidTr="00183234">
        <w:tc>
          <w:tcPr>
            <w:tcW w:w="349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Необходимое оборудование и материалы</w:t>
            </w:r>
          </w:p>
        </w:tc>
        <w:tc>
          <w:tcPr>
            <w:tcW w:w="6081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Экран, ноутбук, проектор, карточки с заданиями, интернет</w:t>
            </w:r>
          </w:p>
        </w:tc>
      </w:tr>
    </w:tbl>
    <w:p w:rsidR="00AC5249" w:rsidRPr="00AC5249" w:rsidRDefault="00AC5249" w:rsidP="00AC5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249" w:rsidRPr="00AC5249" w:rsidRDefault="00AC5249" w:rsidP="00AC5249">
      <w:pPr>
        <w:rPr>
          <w:rFonts w:ascii="Times New Roman" w:eastAsia="Calibri" w:hAnsi="Times New Roman" w:cs="Times New Roman"/>
          <w:sz w:val="28"/>
          <w:szCs w:val="28"/>
        </w:rPr>
      </w:pPr>
    </w:p>
    <w:p w:rsidR="00AC5249" w:rsidRPr="00AC5249" w:rsidRDefault="00AC5249" w:rsidP="00AC5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AC5249" w:rsidRPr="00AC5249" w:rsidRDefault="00AC5249" w:rsidP="00AC5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проведения мероприятия</w:t>
      </w:r>
    </w:p>
    <w:p w:rsidR="00AC5249" w:rsidRPr="00AC5249" w:rsidRDefault="00AC5249" w:rsidP="00AC5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20"/>
        <w:gridCol w:w="3558"/>
        <w:gridCol w:w="2834"/>
      </w:tblGrid>
      <w:tr w:rsidR="00AC5249" w:rsidRPr="00AC5249" w:rsidTr="00AC5249">
        <w:tc>
          <w:tcPr>
            <w:tcW w:w="2269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 мероприятия</w:t>
            </w:r>
          </w:p>
        </w:tc>
        <w:tc>
          <w:tcPr>
            <w:tcW w:w="112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Время </w:t>
            </w:r>
            <w:proofErr w:type="spellStart"/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</w:t>
            </w:r>
            <w:proofErr w:type="spellEnd"/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-житель-</w:t>
            </w:r>
            <w:proofErr w:type="spellStart"/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ность</w:t>
            </w:r>
            <w:proofErr w:type="spellEnd"/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этапа</w:t>
            </w:r>
          </w:p>
        </w:tc>
        <w:tc>
          <w:tcPr>
            <w:tcW w:w="3558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Описание метода, его цель</w:t>
            </w:r>
          </w:p>
        </w:tc>
        <w:tc>
          <w:tcPr>
            <w:tcW w:w="2834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Описание действий участников образовательного процесса</w:t>
            </w:r>
          </w:p>
        </w:tc>
      </w:tr>
      <w:tr w:rsidR="00AC5249" w:rsidRPr="00AC5249" w:rsidTr="00AC5249">
        <w:tc>
          <w:tcPr>
            <w:tcW w:w="9781" w:type="dxa"/>
            <w:gridSpan w:val="4"/>
            <w:shd w:val="clear" w:color="auto" w:fill="auto"/>
          </w:tcPr>
          <w:p w:rsidR="00AC5249" w:rsidRPr="00AC5249" w:rsidRDefault="00AC5249" w:rsidP="00AC524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ВВОДНАЯ ЧАСТЬ</w:t>
            </w:r>
          </w:p>
        </w:tc>
      </w:tr>
      <w:tr w:rsidR="00AC5249" w:rsidRPr="00AC5249" w:rsidTr="00AC5249">
        <w:tc>
          <w:tcPr>
            <w:tcW w:w="2269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Вхождение или погружение  в тему (сообщение целей образовательного мероприятия)</w:t>
            </w:r>
          </w:p>
        </w:tc>
        <w:tc>
          <w:tcPr>
            <w:tcW w:w="112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1 мин</w:t>
            </w:r>
          </w:p>
        </w:tc>
        <w:tc>
          <w:tcPr>
            <w:tcW w:w="3558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 «Сложи фразу»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Цель: мотивация к деятельности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участников: все педагоги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Время: 1 минута.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Материал: карточки со словами.</w:t>
            </w:r>
          </w:p>
        </w:tc>
        <w:tc>
          <w:tcPr>
            <w:tcW w:w="2834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проведения: предложить учителям сложить карточки, чтобы получилась тема мероприятия.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Ведущий знакомит с темой мероприятия.</w:t>
            </w:r>
          </w:p>
        </w:tc>
      </w:tr>
      <w:tr w:rsidR="00AC5249" w:rsidRPr="00AC5249" w:rsidTr="00AC5249">
        <w:tc>
          <w:tcPr>
            <w:tcW w:w="9781" w:type="dxa"/>
            <w:gridSpan w:val="4"/>
            <w:shd w:val="clear" w:color="auto" w:fill="auto"/>
          </w:tcPr>
          <w:p w:rsidR="00AC5249" w:rsidRPr="00AC5249" w:rsidRDefault="00AC5249" w:rsidP="00AC524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ОСНОВНАЯ ЧАСТЬ</w:t>
            </w:r>
          </w:p>
        </w:tc>
      </w:tr>
      <w:tr w:rsidR="00AC5249" w:rsidRPr="00AC5249" w:rsidTr="00AC5249">
        <w:tc>
          <w:tcPr>
            <w:tcW w:w="2269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Передача и объяснение нового материала</w:t>
            </w:r>
          </w:p>
        </w:tc>
        <w:tc>
          <w:tcPr>
            <w:tcW w:w="112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7 мин</w:t>
            </w:r>
          </w:p>
        </w:tc>
        <w:tc>
          <w:tcPr>
            <w:tcW w:w="3558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Мини-лекция «Профессиональный стандарт педагога»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Цель: знакомство с содержанием, структурой профессионального стандарта</w:t>
            </w:r>
          </w:p>
        </w:tc>
        <w:tc>
          <w:tcPr>
            <w:tcW w:w="2834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к семинару</w:t>
            </w:r>
          </w:p>
          <w:p w:rsidR="00AC5249" w:rsidRPr="00AC5249" w:rsidRDefault="00AC5249" w:rsidP="00AC52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Документы:</w:t>
            </w: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524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Приказ Минтруда России от 18.10.2013 N 544н</w:t>
            </w:r>
            <w:r w:rsidRPr="00AC524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(с изм. от 25.12.2014)</w:t>
            </w:r>
            <w:r w:rsidRPr="00AC524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"Об утверждении профессионального</w:t>
            </w:r>
            <w:r w:rsidRPr="00AC524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стандарта "Педагог (педагогическая</w:t>
            </w:r>
            <w:r w:rsidRPr="00AC524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(Зарегистрировано в Минюсте России 06.12.2013 N 30550)</w:t>
            </w:r>
            <w:proofErr w:type="gramEnd"/>
          </w:p>
        </w:tc>
      </w:tr>
      <w:tr w:rsidR="00AC5249" w:rsidRPr="00AC5249" w:rsidTr="00AC5249">
        <w:tc>
          <w:tcPr>
            <w:tcW w:w="2269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Проработка содержания темы (групповая работа участников)</w:t>
            </w:r>
          </w:p>
        </w:tc>
        <w:tc>
          <w:tcPr>
            <w:tcW w:w="112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23 мин</w:t>
            </w:r>
          </w:p>
        </w:tc>
        <w:tc>
          <w:tcPr>
            <w:tcW w:w="3558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Упражнение 1. Проработка содержания должностных обязанностей современного педагога.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Цель: сравнение и выделение новых профессиональных компетенций, отвечающих профессиональному стандарту педагога.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Упражнение 2. 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Цель: проектирование дальнейшего развития учителей.</w:t>
            </w:r>
          </w:p>
        </w:tc>
        <w:tc>
          <w:tcPr>
            <w:tcW w:w="2834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Интерактивные упражнения </w:t>
            </w:r>
          </w:p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5249" w:rsidRPr="00AC5249" w:rsidRDefault="00AC5249" w:rsidP="00AC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52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по теме </w:t>
            </w: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AC524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online</w:t>
            </w: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C524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test</w:t>
            </w: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hyperlink r:id="rId9" w:history="1">
              <w:proofErr w:type="spellStart"/>
              <w:r w:rsidRPr="00AC5249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googl</w:t>
              </w:r>
              <w:proofErr w:type="spellEnd"/>
              <w:r w:rsidRPr="00AC5249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</w:t>
              </w:r>
              <w:r w:rsidRPr="00AC5249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forms</w:t>
              </w:r>
            </w:hyperlink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AC5249" w:rsidRPr="00AC5249" w:rsidTr="00AC5249">
        <w:tc>
          <w:tcPr>
            <w:tcW w:w="9781" w:type="dxa"/>
            <w:gridSpan w:val="4"/>
            <w:shd w:val="clear" w:color="auto" w:fill="auto"/>
          </w:tcPr>
          <w:p w:rsidR="00AC5249" w:rsidRPr="00AC5249" w:rsidRDefault="00AC5249" w:rsidP="00AC5249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РЕФЛЕКСИЯ</w:t>
            </w:r>
          </w:p>
        </w:tc>
      </w:tr>
      <w:tr w:rsidR="00AC5249" w:rsidRPr="00AC5249" w:rsidTr="00AC5249">
        <w:tc>
          <w:tcPr>
            <w:tcW w:w="2269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Подведение итогов (рефлексия, оценка мероприятия)</w:t>
            </w:r>
          </w:p>
        </w:tc>
        <w:tc>
          <w:tcPr>
            <w:tcW w:w="1120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558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Метод «Рефлексивный экран»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Цель: получить обратную связь от участников от прошедшего семинара.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участников: все присутствующие.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Время: 6 минут</w:t>
            </w:r>
          </w:p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Материалы: слайд с неоконченными предложениями:</w:t>
            </w:r>
          </w:p>
        </w:tc>
        <w:tc>
          <w:tcPr>
            <w:tcW w:w="2834" w:type="dxa"/>
            <w:shd w:val="clear" w:color="auto" w:fill="auto"/>
          </w:tcPr>
          <w:p w:rsidR="00AC5249" w:rsidRPr="00AC5249" w:rsidRDefault="00AC5249" w:rsidP="00AC52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Технология проведения:</w:t>
            </w: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участники по кругу высказываются одним предложением, выбирая начало фразы из рефлексивного экрана на доске: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Сегодня я узнал…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Было интересно…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Было трудно…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Я выполнял задания…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Я понял, что…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Теперь я могу…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Я почувствовал, что…</w:t>
            </w:r>
          </w:p>
          <w:p w:rsidR="00AC5249" w:rsidRPr="00AC5249" w:rsidRDefault="00AC5249" w:rsidP="00AC5249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Я приобрел…</w:t>
            </w:r>
          </w:p>
          <w:p w:rsidR="00AC5249" w:rsidRPr="00AC5249" w:rsidRDefault="00AC5249" w:rsidP="00AC524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Я попробую…</w:t>
            </w:r>
          </w:p>
          <w:p w:rsidR="00AC5249" w:rsidRPr="00AC5249" w:rsidRDefault="00AC5249" w:rsidP="00AC524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Меня удивило…</w:t>
            </w:r>
          </w:p>
          <w:p w:rsidR="00AC5249" w:rsidRPr="00AC5249" w:rsidRDefault="00AC5249" w:rsidP="00AC524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5249">
              <w:rPr>
                <w:rFonts w:ascii="Times New Roman" w:eastAsia="Calibri" w:hAnsi="Times New Roman" w:cs="Times New Roman"/>
                <w:sz w:val="28"/>
                <w:szCs w:val="28"/>
              </w:rPr>
              <w:t>Мне захотелось…</w:t>
            </w:r>
          </w:p>
        </w:tc>
      </w:tr>
    </w:tbl>
    <w:p w:rsidR="00AC5249" w:rsidRDefault="00AC5249" w:rsidP="00AC5249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AC5249" w:rsidRPr="00AC5249" w:rsidRDefault="00AC5249" w:rsidP="00AC5249">
      <w:pPr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AC5249">
        <w:rPr>
          <w:rFonts w:ascii="Times New Roman" w:eastAsia="Calibri" w:hAnsi="Times New Roman" w:cs="Times New Roman"/>
          <w:caps/>
          <w:sz w:val="28"/>
          <w:szCs w:val="28"/>
        </w:rPr>
        <w:t>Список литературы</w:t>
      </w:r>
    </w:p>
    <w:p w:rsidR="00AC5249" w:rsidRPr="00AC5249" w:rsidRDefault="00AC5249" w:rsidP="00AC5249">
      <w:pPr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AC5249">
        <w:rPr>
          <w:rFonts w:ascii="Times New Roman" w:eastAsia="Calibri" w:hAnsi="Times New Roman" w:cs="Times New Roman"/>
          <w:sz w:val="28"/>
          <w:szCs w:val="28"/>
        </w:rPr>
        <w:t>ПРОФСТАНДАРТ ПЕДАГОГА</w:t>
      </w:r>
      <w:proofErr w:type="gramStart"/>
      <w:r w:rsidRPr="00AC5249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AC5249">
        <w:rPr>
          <w:rFonts w:ascii="Times New Roman" w:eastAsia="Calibri" w:hAnsi="Times New Roman" w:cs="Times New Roman"/>
          <w:sz w:val="28"/>
          <w:szCs w:val="28"/>
        </w:rPr>
        <w:t xml:space="preserve">Ф,  </w:t>
      </w:r>
      <w:hyperlink r:id="rId10" w:history="1">
        <w:r w:rsidRPr="00AC524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http://профстандартпедагога.рф/профстандарт-педагога/</w:t>
        </w:r>
      </w:hyperlink>
    </w:p>
    <w:p w:rsidR="00AC5249" w:rsidRPr="00AC5249" w:rsidRDefault="00AC5249" w:rsidP="00AC524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стандарт педагога. Индивидуальный образовательный маршрут педагога. ФГОС, Гринин Л. Е,  </w:t>
      </w:r>
      <w:proofErr w:type="spellStart"/>
      <w:r w:rsidRPr="00AC5249">
        <w:rPr>
          <w:rFonts w:ascii="Times New Roman" w:eastAsia="Calibri" w:hAnsi="Times New Roman" w:cs="Times New Roman"/>
          <w:sz w:val="28"/>
          <w:szCs w:val="28"/>
        </w:rPr>
        <w:t>Волкова_Алексеева</w:t>
      </w:r>
      <w:proofErr w:type="spellEnd"/>
      <w:r w:rsidRPr="00AC5249">
        <w:rPr>
          <w:rFonts w:ascii="Times New Roman" w:eastAsia="Calibri" w:hAnsi="Times New Roman" w:cs="Times New Roman"/>
          <w:sz w:val="28"/>
          <w:szCs w:val="28"/>
        </w:rPr>
        <w:t xml:space="preserve"> Н.Е., Гринин Л. Е,  </w:t>
      </w:r>
      <w:proofErr w:type="spellStart"/>
      <w:r w:rsidRPr="00AC5249">
        <w:rPr>
          <w:rFonts w:ascii="Times New Roman" w:eastAsia="Calibri" w:hAnsi="Times New Roman" w:cs="Times New Roman"/>
          <w:sz w:val="28"/>
          <w:szCs w:val="28"/>
        </w:rPr>
        <w:t>Волкова_Алексеева</w:t>
      </w:r>
      <w:proofErr w:type="spellEnd"/>
      <w:r w:rsidRPr="00AC5249">
        <w:rPr>
          <w:rFonts w:ascii="Times New Roman" w:eastAsia="Calibri" w:hAnsi="Times New Roman" w:cs="Times New Roman"/>
          <w:sz w:val="28"/>
          <w:szCs w:val="28"/>
        </w:rPr>
        <w:t xml:space="preserve"> Н.Е., Изд. Учитель, 2016г.</w:t>
      </w:r>
    </w:p>
    <w:p w:rsidR="00AC5249" w:rsidRPr="00AC5249" w:rsidRDefault="00AC5249" w:rsidP="00AC524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ОО, раздел «Требования к условиям реализации основной образовательной программы»</w:t>
      </w:r>
    </w:p>
    <w:p w:rsidR="00AC5249" w:rsidRPr="00AC5249" w:rsidRDefault="00AC5249" w:rsidP="00AC524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 Утвержден приказом Минтруда России от 18.10.2013 №544н.</w:t>
      </w:r>
    </w:p>
    <w:p w:rsidR="00AC5249" w:rsidRPr="00AC5249" w:rsidRDefault="00AC5249" w:rsidP="00AC524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2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Концепция развития математического образования в Российской Федерации. </w:t>
      </w:r>
      <w:proofErr w:type="gramStart"/>
      <w:r w:rsidRPr="00AC52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  <w:proofErr w:type="gramEnd"/>
      <w:r w:rsidRPr="00AC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Правительства Российской Федерации от 24 декабря 2013г. №2506-р.</w:t>
      </w:r>
    </w:p>
    <w:p w:rsidR="00B202F8" w:rsidRPr="00AC5249" w:rsidRDefault="00B202F8">
      <w:pPr>
        <w:rPr>
          <w:rFonts w:ascii="Times New Roman" w:hAnsi="Times New Roman" w:cs="Times New Roman"/>
          <w:sz w:val="28"/>
          <w:szCs w:val="28"/>
        </w:rPr>
      </w:pPr>
    </w:p>
    <w:sectPr w:rsidR="00B202F8" w:rsidRPr="00AC5249" w:rsidSect="00EF19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9F7" w:rsidRDefault="003359F7" w:rsidP="00AC5249">
      <w:pPr>
        <w:spacing w:after="0" w:line="240" w:lineRule="auto"/>
      </w:pPr>
      <w:r>
        <w:separator/>
      </w:r>
    </w:p>
  </w:endnote>
  <w:endnote w:type="continuationSeparator" w:id="0">
    <w:p w:rsidR="003359F7" w:rsidRDefault="003359F7" w:rsidP="00AC5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9F7" w:rsidRDefault="003359F7" w:rsidP="00AC5249">
      <w:pPr>
        <w:spacing w:after="0" w:line="240" w:lineRule="auto"/>
      </w:pPr>
      <w:r>
        <w:separator/>
      </w:r>
    </w:p>
  </w:footnote>
  <w:footnote w:type="continuationSeparator" w:id="0">
    <w:p w:rsidR="003359F7" w:rsidRDefault="003359F7" w:rsidP="00AC5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585"/>
    <w:multiLevelType w:val="hybridMultilevel"/>
    <w:tmpl w:val="968281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5659B7"/>
    <w:multiLevelType w:val="hybridMultilevel"/>
    <w:tmpl w:val="3C781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1C1BCA"/>
    <w:multiLevelType w:val="hybridMultilevel"/>
    <w:tmpl w:val="9F1C86EC"/>
    <w:lvl w:ilvl="0" w:tplc="825EE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E7FAA"/>
    <w:multiLevelType w:val="hybridMultilevel"/>
    <w:tmpl w:val="50788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47411"/>
    <w:multiLevelType w:val="hybridMultilevel"/>
    <w:tmpl w:val="A13ABDF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F2"/>
    <w:rsid w:val="001F14A3"/>
    <w:rsid w:val="002B588F"/>
    <w:rsid w:val="003359F7"/>
    <w:rsid w:val="00494B3F"/>
    <w:rsid w:val="007B4BF3"/>
    <w:rsid w:val="009C7811"/>
    <w:rsid w:val="00AC5249"/>
    <w:rsid w:val="00B202F8"/>
    <w:rsid w:val="00BD00CB"/>
    <w:rsid w:val="00CF26F2"/>
    <w:rsid w:val="00E64F17"/>
    <w:rsid w:val="00EF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B3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F14A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1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F14A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C5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5249"/>
  </w:style>
  <w:style w:type="paragraph" w:styleId="a9">
    <w:name w:val="footer"/>
    <w:basedOn w:val="a"/>
    <w:link w:val="aa"/>
    <w:uiPriority w:val="99"/>
    <w:unhideWhenUsed/>
    <w:rsid w:val="00AC5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5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B3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1F14A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1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F14A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C5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5249"/>
  </w:style>
  <w:style w:type="paragraph" w:styleId="a9">
    <w:name w:val="footer"/>
    <w:basedOn w:val="a"/>
    <w:link w:val="aa"/>
    <w:uiPriority w:val="99"/>
    <w:unhideWhenUsed/>
    <w:rsid w:val="00AC5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5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&#1087;&#1088;&#1086;&#1092;&#1089;&#1090;&#1072;&#1085;&#1076;&#1072;&#1088;&#1090;&#1087;&#1077;&#1076;&#1072;&#1075;&#1086;&#1075;&#1072;.&#1088;&#1092;/&#1087;&#1088;&#1086;&#1092;&#1089;&#1090;&#1072;&#1085;&#1076;&#1072;&#1088;&#1090;-&#1087;&#1077;&#1076;&#1072;&#1075;&#1086;&#1075;&#107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oo.gl/forms/2DElCfZbVVdO4oSm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CDBEF-99D4-43A5-96F9-400D4359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USER</cp:lastModifiedBy>
  <cp:revision>4</cp:revision>
  <dcterms:created xsi:type="dcterms:W3CDTF">2020-07-02T20:13:00Z</dcterms:created>
  <dcterms:modified xsi:type="dcterms:W3CDTF">2020-08-05T08:12:00Z</dcterms:modified>
</cp:coreProperties>
</file>